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DF" w:rsidRDefault="008D12DF" w:rsidP="008D12DF">
      <w:pPr>
        <w:pStyle w:val="Title"/>
        <w:ind w:firstLine="720"/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-1044702</wp:posOffset>
            </wp:positionH>
            <wp:positionV relativeFrom="paragraph">
              <wp:posOffset>439855</wp:posOffset>
            </wp:positionV>
            <wp:extent cx="7265670" cy="8442960"/>
            <wp:effectExtent l="19050" t="0" r="0" b="0"/>
            <wp:wrapNone/>
            <wp:docPr id="2" name="Picture 2" descr="AN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097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84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noProof/>
          <w:sz w:val="56"/>
          <w:szCs w:val="56"/>
        </w:rPr>
        <w:t>Fish</w:t>
      </w:r>
      <w:r>
        <w:rPr>
          <w:rFonts w:ascii="Arial Unicode MS" w:eastAsia="Arial Unicode MS" w:hAnsi="Arial Unicode MS" w:cs="Arial Unicode MS" w:hint="eastAsia"/>
          <w:b/>
          <w:sz w:val="56"/>
          <w:szCs w:val="56"/>
        </w:rPr>
        <w:t xml:space="preserve"> Camp </w:t>
      </w:r>
      <w:r w:rsidR="003A06B9">
        <w:rPr>
          <w:rFonts w:ascii="Arial Unicode MS" w:eastAsia="Arial Unicode MS" w:hAnsi="Arial Unicode MS" w:cs="Arial Unicode MS"/>
          <w:b/>
          <w:sz w:val="56"/>
          <w:szCs w:val="56"/>
        </w:rPr>
        <w:t>I</w:t>
      </w:r>
      <w:r w:rsidR="006007D3">
        <w:rPr>
          <w:rFonts w:ascii="Arial Unicode MS" w:eastAsia="Arial Unicode MS" w:hAnsi="Arial Unicode MS" w:cs="Arial Unicode MS"/>
          <w:b/>
          <w:sz w:val="56"/>
          <w:szCs w:val="56"/>
        </w:rPr>
        <w:t>I</w:t>
      </w:r>
    </w:p>
    <w:p w:rsidR="008D12DF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This summer we will start each day with a few group activities which could include lure making, rigging poles, learning ab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>out fish behavior and practic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e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our casting. Your child will fish for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>at least</w:t>
      </w:r>
      <w:r w:rsidR="00405234">
        <w:rPr>
          <w:rFonts w:ascii="Arial Unicode MS" w:eastAsia="Arial Unicode MS" w:hAnsi="Arial Unicode MS" w:cs="Arial Unicode MS" w:hint="eastAsia"/>
          <w:sz w:val="22"/>
          <w:szCs w:val="22"/>
        </w:rPr>
        <w:t>1.5 hours each day with me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 and my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volunteer staff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 comprised of retired guys who like to fish and work with kids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. 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FYI – all of our volunteers who work with kids are background checked.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Expect your camper to get muddy and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sometimes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wet. We will be in tall grass at times, so I would advise long pants and grubby shoes. Apply sunscreen to your child before camp begins and in most cases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>bug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spray is not needed. PLEASE bring a bottle of water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>, hat and sun glasses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. In the event of a thunderstorm, we will be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calling you for pickup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so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have your cell phone on or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>near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by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during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W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 xml:space="preserve">e begin each day under/near the </w:t>
      </w:r>
      <w:proofErr w:type="spellStart"/>
      <w:r w:rsidR="00360432">
        <w:rPr>
          <w:rFonts w:ascii="Arial Unicode MS" w:eastAsia="Arial Unicode MS" w:hAnsi="Arial Unicode MS" w:cs="Arial Unicode MS"/>
          <w:sz w:val="22"/>
          <w:szCs w:val="22"/>
        </w:rPr>
        <w:t>Northbay</w:t>
      </w:r>
      <w:proofErr w:type="spellEnd"/>
      <w:r w:rsidR="00360432">
        <w:rPr>
          <w:rFonts w:ascii="Arial Unicode MS" w:eastAsia="Arial Unicode MS" w:hAnsi="Arial Unicode MS" w:cs="Arial Unicode MS"/>
          <w:sz w:val="22"/>
          <w:szCs w:val="22"/>
        </w:rPr>
        <w:t xml:space="preserve"> Pavilion and then proceed to either side of the walking/biking lane that runs in a circle around the north bay of the lake.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If the camp is held at </w:t>
      </w:r>
      <w:proofErr w:type="spellStart"/>
      <w:r w:rsidR="00405234">
        <w:rPr>
          <w:rFonts w:ascii="Arial Unicode MS" w:eastAsia="Arial Unicode MS" w:hAnsi="Arial Unicode MS" w:cs="Arial Unicode MS"/>
          <w:sz w:val="22"/>
          <w:szCs w:val="22"/>
        </w:rPr>
        <w:t>Nippersink</w:t>
      </w:r>
      <w:proofErr w:type="spellEnd"/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, we begin at Shelter A and fish along the majority of the north portion of the lake.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Please note that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ctivities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can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change in the event of time constraints and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Thank you for signing your child up with us, Mark.</w:t>
      </w:r>
    </w:p>
    <w:p w:rsidR="008D12DF" w:rsidRPr="00360432" w:rsidRDefault="008D12DF" w:rsidP="00360432">
      <w:pPr>
        <w:pStyle w:val="Heading1"/>
        <w:ind w:left="2880" w:right="-1080" w:firstLine="720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sz w:val="24"/>
          <w:u w:val="single"/>
        </w:rPr>
        <w:t>Monday</w:t>
      </w:r>
    </w:p>
    <w:p w:rsidR="006007D3" w:rsidRPr="006007D3" w:rsidRDefault="006007D3" w:rsidP="006007D3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…name 5 fish found in Indy Grove/</w:t>
      </w:r>
      <w:proofErr w:type="spellStart"/>
      <w:r w:rsidRPr="006007D3">
        <w:rPr>
          <w:rFonts w:ascii="Arial Unicode MS" w:eastAsia="Arial Unicode MS" w:hAnsi="Arial Unicode MS" w:cs="Arial Unicode MS"/>
          <w:sz w:val="22"/>
          <w:szCs w:val="22"/>
        </w:rPr>
        <w:t>Nippersink</w:t>
      </w:r>
      <w:proofErr w:type="spellEnd"/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 and the best methods for catching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proofErr w:type="gramStart"/>
      <w:r w:rsidRPr="006007D3">
        <w:rPr>
          <w:rFonts w:ascii="Arial Unicode MS" w:eastAsia="Arial Unicode MS" w:hAnsi="Arial Unicode MS" w:cs="Arial Unicode MS"/>
          <w:sz w:val="22"/>
          <w:szCs w:val="22"/>
        </w:rPr>
        <w:t>them</w:t>
      </w:r>
      <w:proofErr w:type="gramEnd"/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.  </w:t>
      </w:r>
    </w:p>
    <w:p w:rsidR="006007D3" w:rsidRPr="006007D3" w:rsidRDefault="006007D3" w:rsidP="006007D3">
      <w:pPr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get acquainted and comfortable with equipment, each other, and fishing. 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…understand why we catch and release.</w:t>
      </w:r>
    </w:p>
    <w:p w:rsidR="006007D3" w:rsidRPr="006007D3" w:rsidRDefault="006007D3" w:rsidP="006007D3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…observe how to remove a hook from fish.</w:t>
      </w:r>
    </w:p>
    <w:p w:rsidR="008D12DF" w:rsidRPr="006007D3" w:rsidRDefault="006007D3" w:rsidP="006007D3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ab/>
        <w:t>…identify criteria for choosing good fishing spots and improve casting skills.</w:t>
      </w:r>
    </w:p>
    <w:p w:rsidR="008D12DF" w:rsidRPr="00360432" w:rsidRDefault="008D12DF" w:rsidP="0006067E">
      <w:pPr>
        <w:ind w:left="2520" w:right="-1080" w:firstLine="1080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Tuesday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6007D3" w:rsidRPr="006007D3" w:rsidRDefault="006007D3" w:rsidP="006007D3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… </w:t>
      </w:r>
      <w:proofErr w:type="gramStart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>rig</w:t>
      </w:r>
      <w:proofErr w:type="gramEnd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both a spinning and closed face reel and learn about common tackle.</w:t>
      </w:r>
    </w:p>
    <w:p w:rsidR="006007D3" w:rsidRPr="006007D3" w:rsidRDefault="006007D3" w:rsidP="006007D3">
      <w:pPr>
        <w:pStyle w:val="Header"/>
        <w:tabs>
          <w:tab w:val="clear" w:pos="4320"/>
          <w:tab w:val="clear" w:pos="8640"/>
        </w:tabs>
        <w:ind w:left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… </w:t>
      </w:r>
      <w:proofErr w:type="gramStart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>rig</w:t>
      </w:r>
      <w:proofErr w:type="gramEnd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a rubber shad/jig head</w:t>
      </w:r>
    </w:p>
    <w:p w:rsid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… </w:t>
      </w:r>
      <w:proofErr w:type="gramStart"/>
      <w:r w:rsidRPr="006007D3">
        <w:rPr>
          <w:rFonts w:ascii="Arial Unicode MS" w:eastAsia="Arial Unicode MS" w:hAnsi="Arial Unicode MS" w:cs="Arial Unicode MS"/>
          <w:sz w:val="22"/>
          <w:szCs w:val="22"/>
        </w:rPr>
        <w:t>understand</w:t>
      </w:r>
      <w:proofErr w:type="gramEnd"/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 the behaviors and adaptations of the largemouth bass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and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northern</w:t>
      </w:r>
      <w:proofErr w:type="gramEnd"/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 and the best ways to catch them.</w:t>
      </w:r>
    </w:p>
    <w:p w:rsidR="0006067E" w:rsidRDefault="0006067E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Wednesday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lastRenderedPageBreak/>
        <w:t>Anglers will be able to:</w:t>
      </w:r>
    </w:p>
    <w:p w:rsidR="006007D3" w:rsidRPr="006007D3" w:rsidRDefault="006007D3" w:rsidP="006007D3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…rig and understand the </w:t>
      </w:r>
      <w:proofErr w:type="spellStart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>palomar</w:t>
      </w:r>
      <w:proofErr w:type="spellEnd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knot and </w:t>
      </w:r>
      <w:proofErr w:type="spellStart"/>
      <w:proofErr w:type="gramStart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>carolina</w:t>
      </w:r>
      <w:proofErr w:type="spellEnd"/>
      <w:proofErr w:type="gramEnd"/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drop shot rig.</w:t>
      </w:r>
    </w:p>
    <w:p w:rsid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…rig and understand how to use the slip bobber – place on camp’s poles for the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proofErr w:type="gramStart"/>
      <w:r w:rsidRPr="006007D3">
        <w:rPr>
          <w:rFonts w:ascii="Arial Unicode MS" w:eastAsia="Arial Unicode MS" w:hAnsi="Arial Unicode MS" w:cs="Arial Unicode MS"/>
          <w:sz w:val="22"/>
          <w:szCs w:val="22"/>
        </w:rPr>
        <w:t>day</w:t>
      </w:r>
      <w:proofErr w:type="gramEnd"/>
      <w:r w:rsidRPr="006007D3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Thursday</w:t>
      </w:r>
    </w:p>
    <w:p w:rsidR="00332E7A" w:rsidRPr="00332E7A" w:rsidRDefault="00332E7A" w:rsidP="00332E7A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332E7A" w:rsidRPr="00332E7A" w:rsidRDefault="00332E7A" w:rsidP="00405234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…learn the proper way to safely fish from a boat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 if the camp is help at    Independence Grove</w:t>
      </w:r>
      <w:r w:rsidRPr="00332E7A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32E7A" w:rsidRPr="00332E7A" w:rsidRDefault="00332E7A" w:rsidP="00332E7A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…use some of the lures and techniques they designed/learned during the week.</w:t>
      </w:r>
    </w:p>
    <w:p w:rsid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 w:val="28"/>
          <w:szCs w:val="28"/>
        </w:rPr>
      </w:pPr>
    </w:p>
    <w:p w:rsidR="00360432" w:rsidRP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</w:pPr>
      <w:r w:rsidRPr="0006067E"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  <w:t>Friday</w:t>
      </w:r>
    </w:p>
    <w:p w:rsidR="00332E7A" w:rsidRPr="00332E7A" w:rsidRDefault="00332E7A" w:rsidP="00332E7A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332E7A" w:rsidRPr="00332E7A" w:rsidRDefault="00332E7A" w:rsidP="00332E7A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>…learn how to put line on a spool.</w:t>
      </w:r>
    </w:p>
    <w:p w:rsidR="00332E7A" w:rsidRPr="00332E7A" w:rsidRDefault="00332E7A" w:rsidP="00332E7A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>…learn how to bottom fish with y stick</w:t>
      </w:r>
    </w:p>
    <w:p w:rsidR="00332E7A" w:rsidRPr="00332E7A" w:rsidRDefault="00332E7A" w:rsidP="00332E7A">
      <w:pPr>
        <w:pStyle w:val="Header"/>
        <w:tabs>
          <w:tab w:val="clear" w:pos="4320"/>
          <w:tab w:val="clear" w:pos="8640"/>
        </w:tabs>
        <w:ind w:left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 xml:space="preserve">…learn the ins and outs of the </w:t>
      </w:r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three way swivel and barrel sinker for </w:t>
      </w:r>
      <w:proofErr w:type="spellStart"/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>catfishing</w:t>
      </w:r>
      <w:proofErr w:type="spellEnd"/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>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D12DF" w:rsidRPr="003A06B9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  <w:sectPr w:rsidR="008D12DF" w:rsidRPr="003A06B9">
          <w:pgSz w:w="12240" w:h="15840"/>
          <w:pgMar w:top="1440" w:right="1800" w:bottom="1440" w:left="1800" w:header="720" w:footer="720" w:gutter="0"/>
          <w:cols w:space="720"/>
        </w:sectPr>
      </w:pPr>
    </w:p>
    <w:p w:rsidR="003A06B9" w:rsidRDefault="008D12DF" w:rsidP="003A06B9">
      <w:pPr>
        <w:spacing w:after="200" w:line="276" w:lineRule="auto"/>
        <w:ind w:right="-1080"/>
        <w:rPr>
          <w:rFonts w:eastAsia="Arial Unicode MS"/>
          <w:sz w:val="32"/>
          <w:szCs w:val="32"/>
        </w:rPr>
      </w:pPr>
      <w:r w:rsidRPr="003A06B9">
        <w:rPr>
          <w:rFonts w:eastAsia="Arial Unicode MS"/>
          <w:sz w:val="32"/>
          <w:szCs w:val="32"/>
        </w:rPr>
        <w:lastRenderedPageBreak/>
        <w:t>To find out if your child’s camp has been cancelled due to weather, call the Summer Camp Weather hotline at 847-968-3235</w:t>
      </w:r>
      <w:r w:rsidRPr="003A06B9">
        <w:rPr>
          <w:rFonts w:eastAsia="Arial Unicode MS"/>
          <w:b/>
          <w:sz w:val="32"/>
          <w:szCs w:val="32"/>
        </w:rPr>
        <w:t xml:space="preserve"> </w:t>
      </w:r>
      <w:r w:rsidRPr="003A06B9">
        <w:rPr>
          <w:rFonts w:eastAsia="Arial Unicode MS"/>
          <w:sz w:val="32"/>
          <w:szCs w:val="32"/>
        </w:rPr>
        <w:t>(available 24 hours a day).</w:t>
      </w:r>
      <w:r w:rsidR="003A06B9" w:rsidRPr="003A06B9">
        <w:rPr>
          <w:rFonts w:eastAsia="Arial Unicode MS"/>
          <w:sz w:val="32"/>
          <w:szCs w:val="32"/>
        </w:rPr>
        <w:t xml:space="preserve"> </w:t>
      </w:r>
    </w:p>
    <w:p w:rsidR="008D12DF" w:rsidRPr="00332E7A" w:rsidRDefault="008D12DF" w:rsidP="00332E7A">
      <w:pPr>
        <w:spacing w:after="200" w:line="276" w:lineRule="auto"/>
        <w:ind w:right="-1080"/>
        <w:rPr>
          <w:rFonts w:eastAsia="Arial Unicode MS"/>
          <w:sz w:val="32"/>
          <w:szCs w:val="32"/>
        </w:rPr>
        <w:sectPr w:rsidR="008D12DF" w:rsidRPr="00332E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A06B9">
        <w:rPr>
          <w:sz w:val="32"/>
          <w:szCs w:val="32"/>
        </w:rPr>
        <w:t>If you have any questions call Mark Hurley, Fish Camp Director, at 847-276-5375.</w:t>
      </w:r>
      <w:r w:rsidR="00405234">
        <w:rPr>
          <w:sz w:val="32"/>
          <w:szCs w:val="32"/>
        </w:rPr>
        <w:t xml:space="preserve"> You can call me at this number beginning at 7am during the summer months. </w:t>
      </w:r>
      <w:bookmarkStart w:id="0" w:name="_GoBack"/>
      <w:bookmarkEnd w:id="0"/>
    </w:p>
    <w:p w:rsidR="008D12DF" w:rsidRDefault="008D12DF" w:rsidP="008D12DF">
      <w:pPr>
        <w:rPr>
          <w:rFonts w:ascii="Arial Unicode MS" w:eastAsia="Arial Unicode MS" w:hAnsi="Arial Unicode MS" w:cs="Arial Unicode MS"/>
          <w:sz w:val="20"/>
          <w:szCs w:val="20"/>
        </w:rPr>
        <w:sectPr w:rsidR="008D12D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16514" w:rsidRDefault="00F16514"/>
    <w:sectPr w:rsidR="00F16514" w:rsidSect="00F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F"/>
    <w:rsid w:val="0006067E"/>
    <w:rsid w:val="00220221"/>
    <w:rsid w:val="00291DEB"/>
    <w:rsid w:val="002A08D2"/>
    <w:rsid w:val="00332E7A"/>
    <w:rsid w:val="00360432"/>
    <w:rsid w:val="003A06B9"/>
    <w:rsid w:val="00405234"/>
    <w:rsid w:val="0057055F"/>
    <w:rsid w:val="006007D3"/>
    <w:rsid w:val="008D12DF"/>
    <w:rsid w:val="00BB0884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Hurley</dc:creator>
  <cp:lastModifiedBy> </cp:lastModifiedBy>
  <cp:revision>3</cp:revision>
  <cp:lastPrinted>2010-06-11T14:59:00Z</cp:lastPrinted>
  <dcterms:created xsi:type="dcterms:W3CDTF">2014-12-31T13:50:00Z</dcterms:created>
  <dcterms:modified xsi:type="dcterms:W3CDTF">2015-12-02T13:47:00Z</dcterms:modified>
</cp:coreProperties>
</file>